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68" w:rsidRPr="00C05068" w:rsidRDefault="00C05068" w:rsidP="00C05068">
      <w:pPr>
        <w:widowControl w:val="0"/>
        <w:autoSpaceDE w:val="0"/>
        <w:autoSpaceDN w:val="0"/>
        <w:adjustRightInd w:val="0"/>
        <w:spacing w:after="120"/>
        <w:jc w:val="center"/>
        <w:rPr>
          <w:rFonts w:ascii="Futura" w:hAnsi="Futura" w:cs="Helvetica"/>
          <w:b/>
          <w:bCs/>
          <w:color w:val="272727"/>
          <w:sz w:val="26"/>
          <w:szCs w:val="30"/>
        </w:rPr>
      </w:pPr>
      <w:r w:rsidRPr="00C05068">
        <w:rPr>
          <w:rFonts w:ascii="Futura" w:hAnsi="Futura" w:cs="Helvetica"/>
          <w:b/>
          <w:bCs/>
          <w:color w:val="272727"/>
          <w:sz w:val="26"/>
          <w:szCs w:val="30"/>
        </w:rPr>
        <w:t xml:space="preserve">— </w:t>
      </w:r>
      <w:r w:rsidR="008C6271">
        <w:rPr>
          <w:rFonts w:ascii="Futura" w:hAnsi="Futura" w:cs="Helvetica"/>
          <w:b/>
          <w:bCs/>
          <w:color w:val="272727"/>
          <w:sz w:val="26"/>
          <w:szCs w:val="30"/>
        </w:rPr>
        <w:t xml:space="preserve">SAMPLE </w:t>
      </w:r>
      <w:r w:rsidRPr="00C05068">
        <w:rPr>
          <w:rFonts w:ascii="Futura" w:hAnsi="Futura" w:cs="Helvetica"/>
          <w:b/>
          <w:bCs/>
          <w:color w:val="272727"/>
          <w:sz w:val="26"/>
          <w:szCs w:val="30"/>
        </w:rPr>
        <w:t>WEB DESIGN CONTRACT —</w:t>
      </w:r>
    </w:p>
    <w:p w:rsidR="00C05068" w:rsidRPr="00C05068" w:rsidRDefault="00C05068" w:rsidP="00C05068">
      <w:pPr>
        <w:widowControl w:val="0"/>
        <w:autoSpaceDE w:val="0"/>
        <w:autoSpaceDN w:val="0"/>
        <w:adjustRightInd w:val="0"/>
        <w:spacing w:after="120"/>
        <w:rPr>
          <w:rFonts w:ascii="Helvetica" w:hAnsi="Helvetica" w:cs="Helvetica"/>
          <w:b/>
          <w:bCs/>
          <w:color w:val="272727"/>
          <w:szCs w:val="30"/>
        </w:rPr>
      </w:pPr>
    </w:p>
    <w:p w:rsidR="004658F1" w:rsidRDefault="00C05068" w:rsidP="00C05068">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 xml:space="preserve">Client: </w:t>
      </w:r>
      <w:r>
        <w:rPr>
          <w:rFonts w:ascii="Helvetica" w:hAnsi="Helvetica" w:cs="Helvetica"/>
          <w:b/>
          <w:bCs/>
          <w:color w:val="272727"/>
          <w:sz w:val="18"/>
          <w:szCs w:val="18"/>
        </w:rPr>
        <w:br/>
        <w:t xml:space="preserve">Primary Contact: </w:t>
      </w:r>
      <w:r w:rsidR="008C6271">
        <w:rPr>
          <w:rFonts w:ascii="Helvetica" w:hAnsi="Helvetica" w:cs="Helvetica"/>
          <w:b/>
          <w:bCs/>
          <w:color w:val="272727"/>
          <w:sz w:val="18"/>
          <w:szCs w:val="18"/>
        </w:rPr>
        <w:br/>
      </w:r>
      <w:r>
        <w:rPr>
          <w:rFonts w:ascii="Helvetica" w:hAnsi="Helvetica" w:cs="Helvetica"/>
          <w:b/>
          <w:bCs/>
          <w:color w:val="272727"/>
          <w:sz w:val="18"/>
          <w:szCs w:val="18"/>
        </w:rPr>
        <w:t xml:space="preserve">Project: </w:t>
      </w:r>
      <w:r>
        <w:rPr>
          <w:rFonts w:ascii="Helvetica" w:hAnsi="Helvetica" w:cs="Helvetica"/>
          <w:b/>
          <w:bCs/>
          <w:color w:val="272727"/>
          <w:sz w:val="18"/>
          <w:szCs w:val="18"/>
        </w:rPr>
        <w:br/>
        <w:t xml:space="preserve">Date of Project: </w:t>
      </w:r>
      <w:r w:rsidR="008C6271">
        <w:rPr>
          <w:rFonts w:ascii="Helvetica" w:hAnsi="Helvetica" w:cs="Helvetica"/>
          <w:b/>
          <w:bCs/>
          <w:color w:val="272727"/>
          <w:sz w:val="18"/>
          <w:szCs w:val="18"/>
        </w:rPr>
        <w:t>12/30/2010</w:t>
      </w:r>
      <w:r>
        <w:rPr>
          <w:rFonts w:ascii="Helvetica" w:hAnsi="Helvetica" w:cs="Helvetica"/>
          <w:b/>
          <w:bCs/>
          <w:color w:val="272727"/>
          <w:sz w:val="18"/>
          <w:szCs w:val="18"/>
        </w:rPr>
        <w:br/>
        <w:t xml:space="preserve">Project Deadline: </w:t>
      </w:r>
      <w:r w:rsidR="008C6271">
        <w:rPr>
          <w:rFonts w:ascii="Helvetica" w:hAnsi="Helvetica" w:cs="Helvetica"/>
          <w:b/>
          <w:bCs/>
          <w:color w:val="272727"/>
          <w:sz w:val="18"/>
          <w:szCs w:val="18"/>
        </w:rPr>
        <w:t>12/31/2010</w:t>
      </w:r>
      <w:r w:rsidR="00CB1987">
        <w:rPr>
          <w:rFonts w:ascii="Helvetica" w:hAnsi="Helvetica" w:cs="Helvetica"/>
          <w:b/>
          <w:bCs/>
          <w:color w:val="272727"/>
          <w:sz w:val="18"/>
          <w:szCs w:val="18"/>
        </w:rPr>
        <w:t xml:space="preserve"> *</w:t>
      </w:r>
    </w:p>
    <w:p w:rsidR="00C05068" w:rsidRPr="004658F1" w:rsidRDefault="00CB1987" w:rsidP="00C05068">
      <w:pPr>
        <w:widowControl w:val="0"/>
        <w:autoSpaceDE w:val="0"/>
        <w:autoSpaceDN w:val="0"/>
        <w:adjustRightInd w:val="0"/>
        <w:spacing w:after="120" w:line="320" w:lineRule="atLeast"/>
        <w:rPr>
          <w:rFonts w:ascii="Helvetica" w:hAnsi="Helvetica" w:cs="Helvetica"/>
          <w:b/>
          <w:bCs/>
          <w:i/>
          <w:color w:val="272727"/>
          <w:sz w:val="18"/>
          <w:szCs w:val="18"/>
        </w:rPr>
      </w:pPr>
      <w:r>
        <w:rPr>
          <w:rFonts w:ascii="Helvetica" w:hAnsi="Helvetica" w:cs="Helvetica"/>
          <w:b/>
          <w:bCs/>
          <w:i/>
          <w:color w:val="272727"/>
          <w:sz w:val="18"/>
          <w:szCs w:val="18"/>
        </w:rPr>
        <w:t>*Deadline is contingent on timely content submissions from the client.</w:t>
      </w:r>
      <w:r w:rsidR="00C84F53">
        <w:rPr>
          <w:rFonts w:ascii="Helvetica" w:hAnsi="Helvetica" w:cs="Helvetica"/>
          <w:b/>
          <w:bCs/>
          <w:i/>
          <w:color w:val="272727"/>
          <w:sz w:val="18"/>
          <w:szCs w:val="18"/>
        </w:rPr>
        <w:t xml:space="preserve"> </w:t>
      </w:r>
    </w:p>
    <w:p w:rsidR="00C05068" w:rsidRDefault="00C05068" w:rsidP="00C05068">
      <w:pPr>
        <w:widowControl w:val="0"/>
        <w:autoSpaceDE w:val="0"/>
        <w:autoSpaceDN w:val="0"/>
        <w:adjustRightInd w:val="0"/>
        <w:spacing w:after="120" w:line="320" w:lineRule="atLeast"/>
        <w:rPr>
          <w:rFonts w:ascii="Helvetica" w:hAnsi="Helvetica" w:cs="Helvetica"/>
          <w:b/>
          <w:bCs/>
          <w:color w:val="272727"/>
          <w:sz w:val="18"/>
          <w:szCs w:val="18"/>
        </w:rPr>
      </w:pPr>
    </w:p>
    <w:p w:rsidR="008C6271" w:rsidRDefault="00C05068" w:rsidP="008C6271">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 xml:space="preserve">Project Overview: </w:t>
      </w:r>
    </w:p>
    <w:p w:rsidR="008C6271" w:rsidRPr="008C6271" w:rsidRDefault="008C6271" w:rsidP="008C6271">
      <w:pPr>
        <w:widowControl w:val="0"/>
        <w:autoSpaceDE w:val="0"/>
        <w:autoSpaceDN w:val="0"/>
        <w:adjustRightInd w:val="0"/>
        <w:spacing w:after="120" w:line="320" w:lineRule="atLeast"/>
        <w:rPr>
          <w:rFonts w:ascii="Helvetica" w:hAnsi="Helvetica" w:cs="Helvetica"/>
          <w:b/>
          <w:bCs/>
          <w:i/>
          <w:color w:val="FF0000"/>
          <w:sz w:val="18"/>
          <w:szCs w:val="18"/>
        </w:rPr>
      </w:pPr>
      <w:r w:rsidRPr="008C6271">
        <w:rPr>
          <w:rFonts w:ascii="Helvetica" w:hAnsi="Helvetica" w:cs="Helvetica"/>
          <w:b/>
          <w:bCs/>
          <w:i/>
          <w:color w:val="FF0000"/>
          <w:sz w:val="18"/>
          <w:szCs w:val="18"/>
        </w:rPr>
        <w:t>Detailed description of the entire scope of the project- don’t leave out any details</w:t>
      </w:r>
    </w:p>
    <w:p w:rsidR="008C6271" w:rsidRPr="008C6271" w:rsidRDefault="00C05068" w:rsidP="00C84F53">
      <w:pPr>
        <w:widowControl w:val="0"/>
        <w:autoSpaceDE w:val="0"/>
        <w:autoSpaceDN w:val="0"/>
        <w:adjustRightInd w:val="0"/>
        <w:spacing w:after="120" w:line="320" w:lineRule="atLeast"/>
        <w:rPr>
          <w:rFonts w:ascii="Helvetica" w:hAnsi="Helvetica" w:cs="Helvetica"/>
          <w:b/>
          <w:bCs/>
          <w:i/>
          <w:color w:val="272727"/>
          <w:sz w:val="18"/>
          <w:szCs w:val="18"/>
        </w:rPr>
      </w:pPr>
      <w:r>
        <w:rPr>
          <w:rFonts w:ascii="Helvetica" w:hAnsi="Helvetica" w:cs="Helvetica"/>
          <w:b/>
          <w:bCs/>
          <w:color w:val="272727"/>
          <w:sz w:val="18"/>
          <w:szCs w:val="18"/>
        </w:rPr>
        <w:t>Fee</w:t>
      </w:r>
      <w:r w:rsidR="004658F1">
        <w:rPr>
          <w:rFonts w:ascii="Helvetica" w:hAnsi="Helvetica" w:cs="Helvetica"/>
          <w:b/>
          <w:bCs/>
          <w:color w:val="272727"/>
          <w:sz w:val="18"/>
          <w:szCs w:val="18"/>
        </w:rPr>
        <w:t>s</w:t>
      </w:r>
      <w:r>
        <w:rPr>
          <w:rFonts w:ascii="Helvetica" w:hAnsi="Helvetica" w:cs="Helvetica"/>
          <w:b/>
          <w:bCs/>
          <w:color w:val="272727"/>
          <w:sz w:val="18"/>
          <w:szCs w:val="18"/>
        </w:rPr>
        <w:t xml:space="preserve">: </w:t>
      </w:r>
      <w:r w:rsidR="008C6271">
        <w:rPr>
          <w:rFonts w:ascii="Helvetica" w:hAnsi="Helvetica" w:cs="Helvetica"/>
          <w:b/>
          <w:bCs/>
          <w:color w:val="272727"/>
          <w:sz w:val="18"/>
          <w:szCs w:val="18"/>
        </w:rPr>
        <w:br/>
      </w:r>
      <w:r w:rsidR="008C6271" w:rsidRPr="008C6271">
        <w:rPr>
          <w:rFonts w:ascii="Helvetica" w:hAnsi="Helvetica" w:cs="Helvetica"/>
          <w:b/>
          <w:bCs/>
          <w:i/>
          <w:color w:val="FF0000"/>
          <w:sz w:val="18"/>
          <w:szCs w:val="18"/>
        </w:rPr>
        <w:t>Individual charges (either hourly or at a set total fee)</w:t>
      </w:r>
    </w:p>
    <w:p w:rsidR="004658F1" w:rsidRDefault="004658F1" w:rsidP="00C84F53">
      <w:pPr>
        <w:widowControl w:val="0"/>
        <w:autoSpaceDE w:val="0"/>
        <w:autoSpaceDN w:val="0"/>
        <w:adjustRightInd w:val="0"/>
        <w:spacing w:after="120" w:line="320" w:lineRule="atLeast"/>
        <w:rPr>
          <w:rFonts w:ascii="Helvetica" w:hAnsi="Helvetica" w:cs="Helvetica"/>
          <w:b/>
          <w:bCs/>
          <w:color w:val="272727"/>
          <w:sz w:val="18"/>
          <w:szCs w:val="18"/>
        </w:rPr>
      </w:pPr>
    </w:p>
    <w:p w:rsidR="00CB1987" w:rsidRDefault="004658F1" w:rsidP="008C6271">
      <w:pPr>
        <w:widowControl w:val="0"/>
        <w:tabs>
          <w:tab w:val="left" w:pos="360"/>
        </w:tabs>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Additional design or coding</w:t>
      </w:r>
      <w:r w:rsidR="00C84F53">
        <w:rPr>
          <w:rFonts w:ascii="Helvetica" w:hAnsi="Helvetica" w:cs="Helvetica"/>
          <w:b/>
          <w:bCs/>
          <w:color w:val="272727"/>
          <w:sz w:val="18"/>
          <w:szCs w:val="18"/>
        </w:rPr>
        <w:t xml:space="preserve"> beyond the scope of this quote,</w:t>
      </w:r>
      <w:r>
        <w:rPr>
          <w:rFonts w:ascii="Helvetica" w:hAnsi="Helvetica" w:cs="Helvetica"/>
          <w:b/>
          <w:bCs/>
          <w:color w:val="272727"/>
          <w:sz w:val="18"/>
          <w:szCs w:val="18"/>
        </w:rPr>
        <w:t xml:space="preserve"> wi</w:t>
      </w:r>
      <w:r w:rsidR="00C84F53">
        <w:rPr>
          <w:rFonts w:ascii="Helvetica" w:hAnsi="Helvetica" w:cs="Helvetica"/>
          <w:b/>
          <w:bCs/>
          <w:color w:val="272727"/>
          <w:sz w:val="18"/>
          <w:szCs w:val="18"/>
        </w:rPr>
        <w:t>ll be charged at the rate of $</w:t>
      </w:r>
      <w:r w:rsidR="008C6271">
        <w:rPr>
          <w:rFonts w:ascii="Helvetica" w:hAnsi="Helvetica" w:cs="Helvetica"/>
          <w:b/>
          <w:bCs/>
          <w:color w:val="272727"/>
          <w:sz w:val="18"/>
          <w:szCs w:val="18"/>
        </w:rPr>
        <w:t>XX</w:t>
      </w:r>
      <w:r>
        <w:rPr>
          <w:rFonts w:ascii="Helvetica" w:hAnsi="Helvetica" w:cs="Helvetica"/>
          <w:b/>
          <w:bCs/>
          <w:color w:val="272727"/>
          <w:sz w:val="18"/>
          <w:szCs w:val="18"/>
        </w:rPr>
        <w:t xml:space="preserve"> per hour.</w:t>
      </w:r>
    </w:p>
    <w:p w:rsidR="004658F1" w:rsidRPr="004658F1" w:rsidRDefault="004658F1" w:rsidP="004658F1">
      <w:pPr>
        <w:widowControl w:val="0"/>
        <w:tabs>
          <w:tab w:val="left" w:pos="360"/>
        </w:tabs>
        <w:autoSpaceDE w:val="0"/>
        <w:autoSpaceDN w:val="0"/>
        <w:adjustRightInd w:val="0"/>
        <w:spacing w:after="120" w:line="320" w:lineRule="atLeast"/>
        <w:rPr>
          <w:rFonts w:ascii="Helvetica" w:hAnsi="Helvetica" w:cs="Helvetica"/>
          <w:b/>
          <w:bCs/>
          <w:color w:val="272727"/>
          <w:sz w:val="18"/>
          <w:szCs w:val="18"/>
        </w:rPr>
      </w:pPr>
    </w:p>
    <w:p w:rsidR="00C05068" w:rsidRDefault="00C05068" w:rsidP="00C05068">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 1. Payment</w:t>
      </w:r>
    </w:p>
    <w:p w:rsidR="00C05068" w:rsidRPr="008C6271" w:rsidRDefault="00C05068" w:rsidP="00C05068">
      <w:pPr>
        <w:widowControl w:val="0"/>
        <w:autoSpaceDE w:val="0"/>
        <w:autoSpaceDN w:val="0"/>
        <w:adjustRightInd w:val="0"/>
        <w:spacing w:after="120" w:line="320" w:lineRule="atLeast"/>
        <w:rPr>
          <w:rFonts w:ascii="Helvetica" w:hAnsi="Helvetica" w:cs="Helvetica"/>
          <w:i/>
          <w:color w:val="272727"/>
          <w:sz w:val="18"/>
          <w:szCs w:val="18"/>
        </w:rPr>
      </w:pPr>
      <w:r>
        <w:rPr>
          <w:rFonts w:ascii="Helvetica" w:hAnsi="Helvetica" w:cs="Helvetica"/>
          <w:color w:val="272727"/>
          <w:sz w:val="18"/>
          <w:szCs w:val="18"/>
        </w:rPr>
        <w:t>Al</w:t>
      </w:r>
      <w:r w:rsidR="004658F1">
        <w:rPr>
          <w:rFonts w:ascii="Helvetica" w:hAnsi="Helvetica" w:cs="Helvetica"/>
          <w:color w:val="272727"/>
          <w:sz w:val="18"/>
          <w:szCs w:val="18"/>
        </w:rPr>
        <w:t>l invoices are payable within 30</w:t>
      </w:r>
      <w:r>
        <w:rPr>
          <w:rFonts w:ascii="Helvetica" w:hAnsi="Helvetica" w:cs="Helvetica"/>
          <w:color w:val="272727"/>
          <w:sz w:val="18"/>
          <w:szCs w:val="18"/>
        </w:rPr>
        <w:t xml:space="preserve"> business days of receipt. A $50 service charge is payable on all overdue balances for reissuing each invoice at 45, 60, 75 and 90 days from the date of original invoice. The grant of any license or right of copyright is conditioned on receipt of full payment.</w:t>
      </w:r>
      <w:r w:rsidR="008C6271">
        <w:rPr>
          <w:rFonts w:ascii="Helvetica" w:hAnsi="Helvetica" w:cs="Helvetica"/>
          <w:color w:val="272727"/>
          <w:sz w:val="18"/>
          <w:szCs w:val="18"/>
        </w:rPr>
        <w:t xml:space="preserve">  Half of the total payment</w:t>
      </w:r>
      <w:r w:rsidR="004658F1">
        <w:rPr>
          <w:rFonts w:ascii="Helvetica" w:hAnsi="Helvetica" w:cs="Helvetica"/>
          <w:color w:val="272727"/>
          <w:sz w:val="18"/>
          <w:szCs w:val="18"/>
        </w:rPr>
        <w:t xml:space="preserve"> is to be paid at the beginning of the mockup phase of th</w:t>
      </w:r>
      <w:r w:rsidR="008C6271">
        <w:rPr>
          <w:rFonts w:ascii="Helvetica" w:hAnsi="Helvetica" w:cs="Helvetica"/>
          <w:color w:val="272727"/>
          <w:sz w:val="18"/>
          <w:szCs w:val="18"/>
        </w:rPr>
        <w:t>e project, and the remainder</w:t>
      </w:r>
      <w:r w:rsidR="004658F1">
        <w:rPr>
          <w:rFonts w:ascii="Helvetica" w:hAnsi="Helvetica" w:cs="Helvetica"/>
          <w:color w:val="272727"/>
          <w:sz w:val="18"/>
          <w:szCs w:val="18"/>
        </w:rPr>
        <w:t xml:space="preserve"> is to be paid upon completion of the project.</w:t>
      </w:r>
      <w:r w:rsidR="00CB1987">
        <w:rPr>
          <w:rFonts w:ascii="Helvetica" w:hAnsi="Helvetica" w:cs="Helvetica"/>
          <w:color w:val="272727"/>
          <w:sz w:val="18"/>
          <w:szCs w:val="18"/>
        </w:rPr>
        <w:t xml:space="preserve">  Please remit payment by check to: </w:t>
      </w:r>
      <w:r w:rsidR="008C6271">
        <w:rPr>
          <w:rFonts w:ascii="Helvetica" w:hAnsi="Helvetica" w:cs="Helvetica"/>
          <w:i/>
          <w:color w:val="272727"/>
          <w:sz w:val="18"/>
          <w:szCs w:val="18"/>
        </w:rPr>
        <w:t>XXXX</w:t>
      </w:r>
    </w:p>
    <w:p w:rsidR="00C05068" w:rsidRDefault="00C05068" w:rsidP="00C05068">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 2. Default in payment</w:t>
      </w:r>
    </w:p>
    <w:p w:rsidR="00C84F53"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The Client shall assume responsibility for cost outlays by designer in all collections of unpaid fees and of legal fees necessitated by default in payment. Invoices in default will include but are not limited to fees for collection and legal costs.</w:t>
      </w:r>
    </w:p>
    <w:p w:rsidR="00C05068" w:rsidRDefault="00C05068" w:rsidP="00C05068">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 3. Estimates</w:t>
      </w:r>
    </w:p>
    <w:p w:rsidR="004658F1"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The fees and expen</w:t>
      </w:r>
      <w:r w:rsidR="004658F1">
        <w:rPr>
          <w:rFonts w:ascii="Helvetica" w:hAnsi="Helvetica" w:cs="Helvetica"/>
          <w:color w:val="272727"/>
          <w:sz w:val="18"/>
          <w:szCs w:val="18"/>
        </w:rPr>
        <w:t>ses shown are minimum estimates,</w:t>
      </w:r>
      <w:r>
        <w:rPr>
          <w:rFonts w:ascii="Helvetica" w:hAnsi="Helvetica" w:cs="Helvetica"/>
          <w:color w:val="272727"/>
          <w:sz w:val="18"/>
          <w:szCs w:val="18"/>
        </w:rPr>
        <w:t xml:space="preserve"> and the designer shall keep the client apprised of a tally of hours </w:t>
      </w:r>
      <w:r w:rsidR="004658F1">
        <w:rPr>
          <w:rFonts w:ascii="Helvetica" w:hAnsi="Helvetica" w:cs="Helvetica"/>
          <w:color w:val="272727"/>
          <w:sz w:val="18"/>
          <w:szCs w:val="18"/>
        </w:rPr>
        <w:t>that exceed the scope of the original contract</w:t>
      </w:r>
      <w:r>
        <w:rPr>
          <w:rFonts w:ascii="Helvetica" w:hAnsi="Helvetica" w:cs="Helvetica"/>
          <w:color w:val="272727"/>
          <w:sz w:val="18"/>
          <w:szCs w:val="18"/>
        </w:rPr>
        <w:t>. Final fees and expenses shall be shown when invoice is rendered. </w:t>
      </w:r>
    </w:p>
    <w:p w:rsidR="00C05068" w:rsidRDefault="00C05068" w:rsidP="00C05068">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 4. Changes</w:t>
      </w:r>
    </w:p>
    <w:p w:rsidR="00C05068"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The Client must assume that all additions, alterations, changes in content, layout or process changes requested by the customer, will alter the time and cost. The Client shall offer the Designer the first opportunity to make any changes.</w:t>
      </w:r>
      <w:r w:rsidR="00397847">
        <w:rPr>
          <w:rFonts w:ascii="Helvetica" w:hAnsi="Helvetica" w:cs="Helvetica"/>
          <w:color w:val="272727"/>
          <w:sz w:val="18"/>
          <w:szCs w:val="18"/>
        </w:rPr>
        <w:t xml:space="preserve"> </w:t>
      </w:r>
    </w:p>
    <w:p w:rsidR="00C05068" w:rsidRDefault="00C05068" w:rsidP="00C05068">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 5. Expenses</w:t>
      </w:r>
    </w:p>
    <w:p w:rsidR="00C05068"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The Client shall reimburse the Designer for all expenses arising from this assignment, including the payment of any sales taxes due on this assignment, and shall advance the Designer for payment of said expenses, including but not limited to Stock Photography, Artwork, and or material needed for the project.</w:t>
      </w:r>
    </w:p>
    <w:p w:rsidR="00C05068" w:rsidRDefault="00C05068" w:rsidP="00C05068">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 6. Cancellation</w:t>
      </w:r>
    </w:p>
    <w:p w:rsidR="00C05068"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 xml:space="preserve">In the event of cancellation of this assignment, </w:t>
      </w:r>
      <w:proofErr w:type="gramStart"/>
      <w:r>
        <w:rPr>
          <w:rFonts w:ascii="Helvetica" w:hAnsi="Helvetica" w:cs="Helvetica"/>
          <w:color w:val="272727"/>
          <w:sz w:val="18"/>
          <w:szCs w:val="18"/>
        </w:rPr>
        <w:t>ownership of all copyrights and the original artwork shall be retained by the Designer, and a cancellation fee for work completed</w:t>
      </w:r>
      <w:proofErr w:type="gramEnd"/>
      <w:r>
        <w:rPr>
          <w:rFonts w:ascii="Helvetica" w:hAnsi="Helvetica" w:cs="Helvetica"/>
          <w:color w:val="272727"/>
          <w:sz w:val="18"/>
          <w:szCs w:val="18"/>
        </w:rPr>
        <w:t>, and expenses already incurred, shall be paid by the Client. Cancellation fee is based on the hours submitted, if the project is on a</w:t>
      </w:r>
      <w:r w:rsidR="00397847">
        <w:rPr>
          <w:rFonts w:ascii="Helvetica" w:hAnsi="Helvetica" w:cs="Helvetica"/>
          <w:color w:val="272727"/>
          <w:sz w:val="18"/>
          <w:szCs w:val="18"/>
        </w:rPr>
        <w:t xml:space="preserve">n hourly basis or a percentage </w:t>
      </w:r>
      <w:r>
        <w:rPr>
          <w:rFonts w:ascii="Helvetica" w:hAnsi="Helvetica" w:cs="Helvetica"/>
          <w:color w:val="272727"/>
          <w:sz w:val="18"/>
          <w:szCs w:val="18"/>
        </w:rPr>
        <w:t>based on the time estimate for the entire job. A 100% cancellation fee is due once the project has been finished, whether delivered to the client or not. If the project is on an hourly basis the and project is canceled by the client, the client agrees to pay no less than 100% of the hours already billed for the project at the time of cancellation plus a flat fee of $250 or 50% of the remaining hours that were expected to be completed on the project, whichever is greater.</w:t>
      </w:r>
    </w:p>
    <w:p w:rsidR="00C05068" w:rsidRDefault="00C05068" w:rsidP="00C05068">
      <w:pPr>
        <w:widowControl w:val="0"/>
        <w:autoSpaceDE w:val="0"/>
        <w:autoSpaceDN w:val="0"/>
        <w:adjustRightInd w:val="0"/>
        <w:spacing w:after="120" w:line="320" w:lineRule="atLeast"/>
        <w:rPr>
          <w:rFonts w:ascii="Helvetica" w:hAnsi="Helvetica" w:cs="Helvetica"/>
        </w:rPr>
      </w:pPr>
      <w:r>
        <w:rPr>
          <w:rFonts w:ascii="Helvetica" w:hAnsi="Helvetica" w:cs="Helvetica"/>
          <w:b/>
          <w:bCs/>
          <w:color w:val="272727"/>
          <w:sz w:val="18"/>
          <w:szCs w:val="18"/>
        </w:rPr>
        <w:t> 7. Ownership and return of artwor</w:t>
      </w:r>
      <w:r>
        <w:rPr>
          <w:rFonts w:ascii="Helvetica" w:hAnsi="Helvetica" w:cs="Helvetica"/>
          <w:color w:val="272727"/>
          <w:sz w:val="18"/>
          <w:szCs w:val="18"/>
        </w:rPr>
        <w:t>k</w:t>
      </w:r>
    </w:p>
    <w:p w:rsidR="00C05068"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The Designer retains ownership of all original artwork, whether preliminary or final, and the Client shall return such artwork within 30 days of use unless indicated otherwise below. If transfer of ownership of all rights is desired, the rates may be increased. If the Client wishes the ownership of the rights to a specific design or concept, these may be purchased at any time for a recalculation of the hourly rate on the time billed or the entire project cost.</w:t>
      </w:r>
    </w:p>
    <w:p w:rsidR="00C05068" w:rsidRPr="008C6271" w:rsidRDefault="00397847" w:rsidP="00C05068">
      <w:pPr>
        <w:widowControl w:val="0"/>
        <w:autoSpaceDE w:val="0"/>
        <w:autoSpaceDN w:val="0"/>
        <w:adjustRightInd w:val="0"/>
        <w:spacing w:after="120" w:line="320" w:lineRule="atLeast"/>
        <w:rPr>
          <w:rFonts w:ascii="Helvetica" w:hAnsi="Helvetica" w:cs="Helvetica"/>
          <w:color w:val="FF0000"/>
          <w:sz w:val="18"/>
          <w:szCs w:val="18"/>
        </w:rPr>
      </w:pPr>
      <w:r w:rsidRPr="008C6271">
        <w:rPr>
          <w:rFonts w:ascii="Helvetica" w:hAnsi="Helvetica" w:cs="Helvetica"/>
          <w:i/>
          <w:color w:val="FF0000"/>
          <w:sz w:val="18"/>
          <w:szCs w:val="18"/>
        </w:rPr>
        <w:t>The client will own all design and implementation code &amp; images upon completion of this project</w:t>
      </w:r>
      <w:r w:rsidR="008C6271">
        <w:rPr>
          <w:rFonts w:ascii="Helvetica" w:hAnsi="Helvetica" w:cs="Helvetica"/>
          <w:i/>
          <w:color w:val="FF0000"/>
          <w:sz w:val="18"/>
          <w:szCs w:val="18"/>
        </w:rPr>
        <w:t>?</w:t>
      </w:r>
    </w:p>
    <w:p w:rsidR="00C05068" w:rsidRDefault="00C05068" w:rsidP="00397847">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 </w:t>
      </w:r>
      <w:r w:rsidR="00397847">
        <w:rPr>
          <w:rFonts w:ascii="Helvetica" w:hAnsi="Helvetica" w:cs="Helvetica"/>
          <w:b/>
          <w:bCs/>
          <w:color w:val="272727"/>
          <w:sz w:val="18"/>
          <w:szCs w:val="18"/>
        </w:rPr>
        <w:t>8</w:t>
      </w:r>
      <w:r>
        <w:rPr>
          <w:rFonts w:ascii="Helvetica" w:hAnsi="Helvetica" w:cs="Helvetica"/>
          <w:b/>
          <w:bCs/>
          <w:color w:val="272727"/>
          <w:sz w:val="18"/>
          <w:szCs w:val="18"/>
        </w:rPr>
        <w:t>. Releases</w:t>
      </w:r>
    </w:p>
    <w:p w:rsidR="00C05068"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The Client shall indemnify the Designer against all claims and expenses, including attorney’s fees, due to the uses for which no release was requested in writing or for uses that exceed authority granted by a release.</w:t>
      </w:r>
    </w:p>
    <w:p w:rsidR="00C05068" w:rsidRDefault="00C05068" w:rsidP="00C05068">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 10. Modifications</w:t>
      </w:r>
    </w:p>
    <w:p w:rsidR="00397847" w:rsidRPr="00C84F53" w:rsidRDefault="00C05068" w:rsidP="00397847">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 xml:space="preserve">Modifications of the terms of this contract must be written and authorized by both parties, involving the implementation of a new version of the contract as a whole following standard procedures of documentation and approval. </w:t>
      </w:r>
    </w:p>
    <w:p w:rsidR="00C05068" w:rsidRDefault="00397847" w:rsidP="00C05068">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11</w:t>
      </w:r>
      <w:r w:rsidR="00C05068">
        <w:rPr>
          <w:rFonts w:ascii="Helvetica" w:hAnsi="Helvetica" w:cs="Helvetica"/>
          <w:b/>
          <w:bCs/>
          <w:color w:val="272727"/>
          <w:sz w:val="18"/>
          <w:szCs w:val="18"/>
        </w:rPr>
        <w:t>. Code of fair practice</w:t>
      </w:r>
    </w:p>
    <w:p w:rsidR="00C05068"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The Designer warrants and represents that, to the best of his/her knowledge, the work assigned hereunder is original and has not been previously published, or that consent to use has been obtained on an unlimited basis; that all work or portions thereof obtained through the undersigned form third parties is original or, if previously published, that consent to use has been obtained on an unlimited basis; that the Designer has full authority to make this agreement; and that the work prepared by the Designer does not contain any scandalous, libelous, or unlawful matter. This warranty does not extend to any uses that the Client or others may make of the Designer’s product that may infringe on the rights of others. Client expressly agrees that it will hold the Designer harmless for all liability caused by the Client’s use of the Designer’s product to the extent such use infringes on the rights of others.</w:t>
      </w:r>
    </w:p>
    <w:p w:rsidR="00C05068" w:rsidRDefault="00C05068" w:rsidP="00C05068">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 14. Limitation of liability</w:t>
      </w:r>
    </w:p>
    <w:p w:rsidR="00C05068"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Client agrees that it shall not hold the Designer or his/her agents or employees liable for any incidental or consequential damages that arise from the Designer’s failure to perform any aspect of the project in a timely manner, regardless of whether such failure was caused intentional or negligent acts or omissions of the Designer or Client, any client representatives or employees, or a third party.</w:t>
      </w:r>
    </w:p>
    <w:p w:rsidR="00C05068" w:rsidRDefault="00C05068" w:rsidP="00C05068">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 15. Dispute Resolution</w:t>
      </w:r>
    </w:p>
    <w:p w:rsidR="00C05068"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Any disputes in excess of maximum limit for small-claims court arising out of this Agreement shall be submitted to binding arbitration before a mutually agreed-upon arbitrator pursuant to the rules of the American Arbitration Association. The Arbitrator’s award shall be final, and judgment may be entered in any court having jurisdiction thereof. The client shall pay all arbitration and court cost, reasonable attorney’s fees, and legal interest on any award of judgment in favor of the Designer. All actions, whether brought by client or by designer will be filed in the designer's state/county of business/residence.</w:t>
      </w:r>
    </w:p>
    <w:p w:rsidR="00C05068" w:rsidRDefault="00C05068" w:rsidP="00C05068">
      <w:pPr>
        <w:widowControl w:val="0"/>
        <w:autoSpaceDE w:val="0"/>
        <w:autoSpaceDN w:val="0"/>
        <w:adjustRightInd w:val="0"/>
        <w:spacing w:after="120" w:line="320" w:lineRule="atLeast"/>
        <w:rPr>
          <w:rFonts w:ascii="Helvetica" w:hAnsi="Helvetica" w:cs="Helvetica"/>
          <w:b/>
          <w:bCs/>
          <w:color w:val="272727"/>
          <w:sz w:val="18"/>
          <w:szCs w:val="18"/>
        </w:rPr>
      </w:pPr>
      <w:r>
        <w:rPr>
          <w:rFonts w:ascii="Helvetica" w:hAnsi="Helvetica" w:cs="Helvetica"/>
          <w:b/>
          <w:bCs/>
          <w:color w:val="272727"/>
          <w:sz w:val="18"/>
          <w:szCs w:val="18"/>
        </w:rPr>
        <w:t> 16. Acceptance of terms</w:t>
      </w:r>
    </w:p>
    <w:p w:rsidR="00C05068"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The signature of both parties shall evidence acceptance of these terms.</w:t>
      </w:r>
    </w:p>
    <w:p w:rsidR="008C6271" w:rsidRDefault="00397847"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 xml:space="preserve">Designer: </w:t>
      </w:r>
    </w:p>
    <w:p w:rsidR="00C05068"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Date:</w:t>
      </w:r>
      <w:r w:rsidR="008C6271">
        <w:rPr>
          <w:rFonts w:ascii="Helvetica" w:hAnsi="Helvetica" w:cs="Helvetica"/>
          <w:color w:val="272727"/>
          <w:sz w:val="18"/>
          <w:szCs w:val="18"/>
        </w:rPr>
        <w:t xml:space="preserve"> </w:t>
      </w:r>
    </w:p>
    <w:p w:rsidR="00C05068"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Client</w:t>
      </w:r>
      <w:proofErr w:type="gramStart"/>
      <w:r>
        <w:rPr>
          <w:rFonts w:ascii="Helvetica" w:hAnsi="Helvetica" w:cs="Helvetica"/>
          <w:color w:val="272727"/>
          <w:sz w:val="18"/>
          <w:szCs w:val="18"/>
        </w:rPr>
        <w:t>:_</w:t>
      </w:r>
      <w:proofErr w:type="gramEnd"/>
      <w:r>
        <w:rPr>
          <w:rFonts w:ascii="Helvetica" w:hAnsi="Helvetica" w:cs="Helvetica"/>
          <w:color w:val="272727"/>
          <w:sz w:val="18"/>
          <w:szCs w:val="18"/>
        </w:rPr>
        <w:t>____________________</w:t>
      </w:r>
    </w:p>
    <w:p w:rsidR="00C05068"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Date</w:t>
      </w:r>
      <w:proofErr w:type="gramStart"/>
      <w:r>
        <w:rPr>
          <w:rFonts w:ascii="Helvetica" w:hAnsi="Helvetica" w:cs="Helvetica"/>
          <w:color w:val="272727"/>
          <w:sz w:val="18"/>
          <w:szCs w:val="18"/>
        </w:rPr>
        <w:t>:_</w:t>
      </w:r>
      <w:proofErr w:type="gramEnd"/>
      <w:r>
        <w:rPr>
          <w:rFonts w:ascii="Helvetica" w:hAnsi="Helvetica" w:cs="Helvetica"/>
          <w:color w:val="272727"/>
          <w:sz w:val="18"/>
          <w:szCs w:val="18"/>
        </w:rPr>
        <w:t>_____________________</w:t>
      </w:r>
    </w:p>
    <w:p w:rsidR="00C05068" w:rsidRDefault="00C05068" w:rsidP="00C05068">
      <w:pPr>
        <w:widowControl w:val="0"/>
        <w:autoSpaceDE w:val="0"/>
        <w:autoSpaceDN w:val="0"/>
        <w:adjustRightInd w:val="0"/>
        <w:spacing w:after="120" w:line="320" w:lineRule="atLeast"/>
        <w:rPr>
          <w:rFonts w:ascii="Helvetica" w:hAnsi="Helvetica" w:cs="Helvetica"/>
          <w:i/>
          <w:iCs/>
          <w:color w:val="272727"/>
          <w:sz w:val="18"/>
          <w:szCs w:val="18"/>
        </w:rPr>
      </w:pPr>
      <w:r>
        <w:rPr>
          <w:rFonts w:ascii="Helvetica" w:hAnsi="Helvetica" w:cs="Helvetica"/>
          <w:i/>
          <w:iCs/>
          <w:color w:val="272727"/>
          <w:sz w:val="18"/>
          <w:szCs w:val="18"/>
        </w:rPr>
        <w:t> 16a. Acceptance of terms</w:t>
      </w:r>
    </w:p>
    <w:p w:rsidR="00C05068" w:rsidRDefault="00C05068" w:rsidP="00C05068">
      <w:pPr>
        <w:widowControl w:val="0"/>
        <w:autoSpaceDE w:val="0"/>
        <w:autoSpaceDN w:val="0"/>
        <w:adjustRightInd w:val="0"/>
        <w:spacing w:after="120" w:line="320" w:lineRule="atLeast"/>
        <w:rPr>
          <w:rFonts w:ascii="Helvetica" w:hAnsi="Helvetica" w:cs="Helvetica"/>
          <w:color w:val="272727"/>
          <w:sz w:val="18"/>
          <w:szCs w:val="18"/>
        </w:rPr>
      </w:pPr>
      <w:r>
        <w:rPr>
          <w:rFonts w:ascii="Helvetica" w:hAnsi="Helvetica" w:cs="Helvetica"/>
          <w:color w:val="272727"/>
          <w:sz w:val="18"/>
          <w:szCs w:val="18"/>
        </w:rPr>
        <w:t>The action of the sending and receipt of this agreement via electronic method will hold both parties in acceptance of these terms. The Designer as sender and the client as recipient will acknowledge acceptance of these terms either through an e-mail noting acceptance or acceptance is acknowledged at the beginning of any work on said project. Electronic signatures shall be considered legal and binding.</w:t>
      </w:r>
    </w:p>
    <w:p w:rsidR="004658F1" w:rsidRPr="00397847" w:rsidRDefault="00C05068" w:rsidP="00397847">
      <w:pPr>
        <w:widowControl w:val="0"/>
        <w:autoSpaceDE w:val="0"/>
        <w:autoSpaceDN w:val="0"/>
        <w:adjustRightInd w:val="0"/>
        <w:spacing w:after="120" w:line="320" w:lineRule="atLeast"/>
        <w:rPr>
          <w:rFonts w:ascii="Helvetica" w:hAnsi="Helvetica" w:cs="Helvetica"/>
        </w:rPr>
      </w:pPr>
      <w:r>
        <w:rPr>
          <w:rFonts w:ascii="Helvetica" w:hAnsi="Helvetica" w:cs="Helvetica"/>
          <w:color w:val="272727"/>
          <w:sz w:val="18"/>
          <w:szCs w:val="18"/>
        </w:rPr>
        <w:t xml:space="preserve"> This contract is held accountable </w:t>
      </w:r>
      <w:r w:rsidR="00397847">
        <w:rPr>
          <w:rFonts w:ascii="Helvetica" w:hAnsi="Helvetica" w:cs="Helvetica"/>
          <w:color w:val="272727"/>
          <w:sz w:val="18"/>
          <w:szCs w:val="18"/>
        </w:rPr>
        <w:t>to the legal system of the United States of America</w:t>
      </w:r>
      <w:r>
        <w:rPr>
          <w:rFonts w:ascii="Helvetica" w:hAnsi="Helvetica" w:cs="Helvetica"/>
          <w:color w:val="272727"/>
          <w:sz w:val="18"/>
          <w:szCs w:val="18"/>
        </w:rPr>
        <w:t xml:space="preserve"> and any ap</w:t>
      </w:r>
      <w:r w:rsidR="00397847">
        <w:rPr>
          <w:rFonts w:ascii="Helvetica" w:hAnsi="Helvetica" w:cs="Helvetica"/>
          <w:color w:val="272727"/>
          <w:sz w:val="18"/>
          <w:szCs w:val="18"/>
        </w:rPr>
        <w:t>plicable statutes held therein.</w:t>
      </w:r>
      <w:r w:rsidR="00397847">
        <w:rPr>
          <w:rFonts w:ascii="Helvetica" w:hAnsi="Helvetica" w:cs="Helvetica"/>
        </w:rPr>
        <w:t xml:space="preserve"> </w:t>
      </w:r>
    </w:p>
    <w:sectPr w:rsidR="004658F1" w:rsidRPr="00397847" w:rsidSect="00CB1987">
      <w:pgSz w:w="12240" w:h="15840"/>
      <w:pgMar w:top="1080" w:right="1080" w:bottom="108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5068"/>
    <w:rsid w:val="00397847"/>
    <w:rsid w:val="004658F1"/>
    <w:rsid w:val="00645306"/>
    <w:rsid w:val="006F634E"/>
    <w:rsid w:val="008C6271"/>
    <w:rsid w:val="00A75692"/>
    <w:rsid w:val="00C05068"/>
    <w:rsid w:val="00C84F53"/>
    <w:rsid w:val="00CB1987"/>
    <w:rsid w:val="00CC6C8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3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C05068"/>
    <w:pPr>
      <w:tabs>
        <w:tab w:val="center" w:pos="4320"/>
        <w:tab w:val="right" w:pos="8640"/>
      </w:tabs>
    </w:pPr>
  </w:style>
  <w:style w:type="character" w:customStyle="1" w:styleId="HeaderChar">
    <w:name w:val="Header Char"/>
    <w:basedOn w:val="DefaultParagraphFont"/>
    <w:link w:val="Header"/>
    <w:rsid w:val="00C05068"/>
  </w:style>
  <w:style w:type="paragraph" w:styleId="Footer">
    <w:name w:val="footer"/>
    <w:basedOn w:val="Normal"/>
    <w:link w:val="FooterChar"/>
    <w:rsid w:val="00C05068"/>
    <w:pPr>
      <w:tabs>
        <w:tab w:val="center" w:pos="4320"/>
        <w:tab w:val="right" w:pos="8640"/>
      </w:tabs>
    </w:pPr>
  </w:style>
  <w:style w:type="character" w:customStyle="1" w:styleId="FooterChar">
    <w:name w:val="Footer Char"/>
    <w:basedOn w:val="DefaultParagraphFont"/>
    <w:link w:val="Footer"/>
    <w:rsid w:val="00C05068"/>
  </w:style>
  <w:style w:type="character" w:styleId="Hyperlink">
    <w:name w:val="Hyperlink"/>
    <w:basedOn w:val="DefaultParagraphFont"/>
    <w:rsid w:val="00C050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299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974</Words>
  <Characters>5553</Characters>
  <Application>Microsoft Macintosh Word</Application>
  <DocSecurity>0</DocSecurity>
  <Lines>46</Lines>
  <Paragraphs>11</Paragraphs>
  <ScaleCrop>false</ScaleCrop>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Miller</dc:creator>
  <cp:keywords/>
  <cp:lastModifiedBy>Joshua Miller</cp:lastModifiedBy>
  <cp:revision>2</cp:revision>
  <cp:lastPrinted>2010-07-07T01:38:00Z</cp:lastPrinted>
  <dcterms:created xsi:type="dcterms:W3CDTF">2010-10-04T00:17:00Z</dcterms:created>
  <dcterms:modified xsi:type="dcterms:W3CDTF">2010-10-04T00:17:00Z</dcterms:modified>
</cp:coreProperties>
</file>